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C2" w:rsidRDefault="00D15CBE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 «Нововодолазький санаторний навчально-виховний комплекс» Харківської обласної ради</w:t>
      </w:r>
    </w:p>
    <w:p w:rsidR="003D31C2" w:rsidRDefault="00D15CBE">
      <w:pPr>
        <w:pStyle w:val="a5"/>
        <w:tabs>
          <w:tab w:val="left" w:pos="2310"/>
        </w:tabs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ТЕМАТИЧНІ ТИЖНІ 2017/2018 навчальний рік</w:t>
      </w:r>
    </w:p>
    <w:tbl>
      <w:tblPr>
        <w:tblW w:w="0" w:type="auto"/>
        <w:tblInd w:w="-10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1811"/>
        <w:gridCol w:w="3342"/>
      </w:tblGrid>
      <w:tr w:rsidR="003D31C2">
        <w:trPr>
          <w:trHeight w:val="480"/>
        </w:trPr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3D31C2">
            <w:pPr>
              <w:pStyle w:val="a5"/>
              <w:tabs>
                <w:tab w:val="left" w:pos="2310"/>
              </w:tabs>
            </w:pP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Назва   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Вахта пам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«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  <w:lang w:val="uk-UA"/>
              </w:rPr>
              <w:t>Є пам'ять, якій не буде кінця»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04.09.2017- 27.10.2017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Місячник  електробезпеки «Життя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електротравматизму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7F5085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02.10.2017 – 27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.10.2017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Декада національно-патріотичного виховання «Я – українець!»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02.10.2017 – 13.10.2017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знань з основ безпеки життєдіяльності   «Збережемо життя і здоров’я кожного»,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людьми»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B606B1">
            <w:pPr>
              <w:pStyle w:val="aa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16.10.2017- 20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.10.2017</w:t>
            </w:r>
          </w:p>
          <w:p w:rsidR="003D31C2" w:rsidRDefault="00D15CBE">
            <w:pPr>
              <w:pStyle w:val="aa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</w:t>
            </w:r>
          </w:p>
          <w:p w:rsidR="003D31C2" w:rsidRDefault="003D31C2">
            <w:pPr>
              <w:pStyle w:val="aa"/>
              <w:ind w:left="0"/>
            </w:pP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bookmarkStart w:id="0" w:name="__DdeLink__7712_606185759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Тиждень історії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«Без  минулого –   немає майбутнього» 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30.1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lo-L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.2017- 03.1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lo-L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Тиждень української писемності та мови «Бринить-співає наша мова.</w:t>
            </w:r>
            <w:r w:rsidR="00E7044B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Чарує, тішить 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п'янить.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06.11.2017– 10.11.2017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дорожнього руху «Будь уважним на дорозі!»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 w:rsidP="0032134F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 – </w:t>
            </w:r>
            <w:r w:rsidR="00321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Тиждень математики, фізики, астрономії «Точні науки – гімнастика розуму»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20.11.2017-24.11.2017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«За здоровий спосіб життя. Молодь проти наркоманії та СНІДу!»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a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27.11.2017 – 01.12.2017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Тиждень 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«Ти і закон»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04.12.2017 -08.12.2017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b/>
                <w:bCs/>
              </w:rPr>
              <w:t>11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Тиждень іноземної мови та зарубіжної літератури «Скарбниця світової культури»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11.12.2017 - 15.12.2017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життєдіяльності «Життя людини – найвища цінність»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18.12.2017- 22.12.2017</w:t>
            </w:r>
          </w:p>
        </w:tc>
      </w:tr>
      <w:tr w:rsidR="003D31C2">
        <w:trPr>
          <w:trHeight w:val="604"/>
        </w:trPr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07573F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Декада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громадянського виховання  </w:t>
            </w:r>
            <w:r w:rsidR="00D15CBE">
              <w:rPr>
                <w:rFonts w:ascii="Times New Roman" w:hAnsi="Times New Roman"/>
                <w:sz w:val="28"/>
                <w:szCs w:val="28"/>
              </w:rPr>
              <w:t xml:space="preserve">«Моя </w:t>
            </w:r>
            <w:proofErr w:type="spellStart"/>
            <w:r w:rsidR="00D15CBE">
              <w:rPr>
                <w:rFonts w:ascii="Times New Roman" w:hAnsi="Times New Roman"/>
                <w:sz w:val="28"/>
                <w:szCs w:val="28"/>
              </w:rPr>
              <w:t>країна</w:t>
            </w:r>
            <w:proofErr w:type="spellEnd"/>
            <w:r w:rsidR="00D15CB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D15CBE">
              <w:rPr>
                <w:rFonts w:ascii="Times New Roman" w:hAnsi="Times New Roman"/>
                <w:sz w:val="28"/>
                <w:szCs w:val="28"/>
              </w:rPr>
              <w:t>Україна</w:t>
            </w:r>
            <w:proofErr w:type="spellEnd"/>
            <w:r w:rsidR="00D15CBE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07573F" w:rsidP="0007573F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.01.2018–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.01.2018</w:t>
            </w:r>
          </w:p>
        </w:tc>
      </w:tr>
      <w:tr w:rsidR="003D31C2">
        <w:trPr>
          <w:trHeight w:val="304"/>
        </w:trPr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Тиждень трудового виховання та профорієнтації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«Професій багато на світі, а вибрати треба одну»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19.02.2018 –23.02.2018</w:t>
            </w:r>
          </w:p>
        </w:tc>
      </w:tr>
      <w:tr w:rsidR="003D31C2">
        <w:trPr>
          <w:trHeight w:val="244"/>
        </w:trPr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Шевченківські дні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«Уклін та шана Кобзарю»  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01.03.2018-  09.03.2018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Тиждень родинно-сімейного виховання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Моя родина — України краплина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12.03.2018 - 16.03.2018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життєдіяльності «Життя людини – найвища цінність»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19.03.2018- 23.03.2018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bookmarkStart w:id="1" w:name="_GoBack1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Тиждень естетичного виховання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«Прекрасне навколо тебе»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09.04.2018-13.04.2018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b/>
                <w:bCs/>
              </w:rPr>
              <w:t>19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Тиждень географії, біології та хімії « Про науки природничого циклу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захопливо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і цікаво»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16.04.2018 –20.04.2018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6C3FFF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екологічних знань «Земля – наш дім!»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6C3FFF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1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.04.2018 - 27.04.2018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lang w:val="uk-UA"/>
              </w:rPr>
              <w:t>Вахта пам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«Салют, Перемого!»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pple-style-span"/>
                <w:lang w:val="uk-UA"/>
              </w:rPr>
              <w:t xml:space="preserve"> 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23.04.2018 - 09.05.2018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цивільної оборони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Зумій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себе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захистити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14.05.2018– 18.05.2018</w:t>
            </w:r>
          </w:p>
        </w:tc>
      </w:tr>
      <w:tr w:rsidR="003D31C2">
        <w:tc>
          <w:tcPr>
            <w:tcW w:w="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  <w:tabs>
                <w:tab w:val="left" w:pos="231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життєдіяльності «Життя людини – найвища цінність»</w:t>
            </w:r>
          </w:p>
        </w:tc>
        <w:tc>
          <w:tcPr>
            <w:tcW w:w="3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D15CBE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21.05.2018- 25.05.2018</w:t>
            </w:r>
          </w:p>
        </w:tc>
      </w:tr>
    </w:tbl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</w:p>
    <w:p w:rsidR="003D31C2" w:rsidRDefault="00D15CBE">
      <w:pPr>
        <w:pStyle w:val="a5"/>
        <w:spacing w:after="0"/>
      </w:pPr>
      <w:bookmarkStart w:id="2" w:name="yc2"/>
      <w:bookmarkStart w:id="3" w:name="yc"/>
      <w:bookmarkEnd w:id="2"/>
      <w:bookmarkEnd w:id="3"/>
      <w:r>
        <w:t xml:space="preserve">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3109"/>
        <w:gridCol w:w="3109"/>
        <w:gridCol w:w="3110"/>
      </w:tblGrid>
      <w:tr w:rsidR="003D31C2"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C2" w:rsidRPr="00C71C0E" w:rsidRDefault="00C71C0E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C2" w:rsidRPr="00C71C0E" w:rsidRDefault="00C71C0E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C2" w:rsidRPr="00C71C0E" w:rsidRDefault="00C71C0E">
            <w:pPr>
              <w:pStyle w:val="ac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C2" w:rsidRPr="00C71C0E" w:rsidRDefault="003D31C2">
            <w:pPr>
              <w:pStyle w:val="ac"/>
              <w:rPr>
                <w:lang w:val="uk-UA"/>
              </w:rPr>
            </w:pPr>
          </w:p>
        </w:tc>
      </w:tr>
      <w:tr w:rsidR="003D31C2"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1C2" w:rsidRDefault="003D31C2">
            <w:pPr>
              <w:pStyle w:val="ac"/>
            </w:pPr>
          </w:p>
        </w:tc>
        <w:tc>
          <w:tcPr>
            <w:tcW w:w="93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C2" w:rsidRDefault="003D31C2">
            <w:pPr>
              <w:pStyle w:val="ac"/>
            </w:pPr>
          </w:p>
        </w:tc>
      </w:tr>
    </w:tbl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  <w:bookmarkStart w:id="4" w:name="_GoBack"/>
      <w:bookmarkEnd w:id="4"/>
    </w:p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</w:p>
    <w:p w:rsidR="003D31C2" w:rsidRDefault="003D31C2">
      <w:pPr>
        <w:pStyle w:val="a5"/>
        <w:tabs>
          <w:tab w:val="left" w:pos="2310"/>
        </w:tabs>
      </w:pPr>
    </w:p>
    <w:sectPr w:rsidR="003D31C2">
      <w:pgSz w:w="16838" w:h="11906" w:orient="landscape"/>
      <w:pgMar w:top="850" w:right="850" w:bottom="850" w:left="1417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22BD"/>
    <w:multiLevelType w:val="multilevel"/>
    <w:tmpl w:val="BDF4EE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31C2"/>
    <w:rsid w:val="0007573F"/>
    <w:rsid w:val="00312509"/>
    <w:rsid w:val="0032134F"/>
    <w:rsid w:val="003D31C2"/>
    <w:rsid w:val="006C3FFF"/>
    <w:rsid w:val="007F5085"/>
    <w:rsid w:val="00B606B1"/>
    <w:rsid w:val="00C71C0E"/>
    <w:rsid w:val="00D15CBE"/>
    <w:rsid w:val="00E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1AD5-E4A5-4B2F-9F9B-CA1D7A8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</w:pPr>
    <w:rPr>
      <w:rFonts w:ascii="Calibri" w:eastAsia="DejaVu Sans" w:hAnsi="Calibri" w:cs="Calibri"/>
      <w:color w:val="00000A"/>
      <w:lang w:val="ru-RU" w:eastAsia="en-US"/>
    </w:rPr>
  </w:style>
  <w:style w:type="character" w:customStyle="1" w:styleId="apple-style-span">
    <w:name w:val="apple-style-span"/>
  </w:style>
  <w:style w:type="character" w:customStyle="1" w:styleId="a6">
    <w:name w:val="Текст у виносці Знак"/>
    <w:basedOn w:val="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a1">
    <w:name w:val="Основной текст"/>
    <w:basedOn w:val="a5"/>
    <w:pPr>
      <w:spacing w:after="120"/>
    </w:pPr>
  </w:style>
  <w:style w:type="paragraph" w:styleId="a7">
    <w:name w:val="List"/>
    <w:basedOn w:val="a1"/>
  </w:style>
  <w:style w:type="paragraph" w:customStyle="1" w:styleId="a8">
    <w:name w:val="Название"/>
    <w:basedOn w:val="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Указатель"/>
    <w:basedOn w:val="a5"/>
    <w:pPr>
      <w:suppressLineNumbers/>
    </w:pPr>
  </w:style>
  <w:style w:type="paragraph" w:styleId="aa">
    <w:name w:val="List Paragraph"/>
    <w:basedOn w:val="a5"/>
    <w:pPr>
      <w:ind w:left="720"/>
      <w:contextualSpacing/>
    </w:pPr>
  </w:style>
  <w:style w:type="paragraph" w:styleId="ab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5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Dacoit Chernysh</cp:lastModifiedBy>
  <cp:revision>96</cp:revision>
  <cp:lastPrinted>2017-07-24T08:27:00Z</cp:lastPrinted>
  <dcterms:created xsi:type="dcterms:W3CDTF">2013-10-22T08:56:00Z</dcterms:created>
  <dcterms:modified xsi:type="dcterms:W3CDTF">2017-07-24T08:28:00Z</dcterms:modified>
</cp:coreProperties>
</file>